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0A8" w:rsidRDefault="007501CE" w:rsidP="00C77393">
      <w:pPr>
        <w:pStyle w:val="CUPMaintitle"/>
        <w:spacing w:before="240"/>
        <w:rPr>
          <w:lang w:val="en-GB"/>
        </w:rPr>
      </w:pPr>
      <w:r w:rsidRPr="00050F3E">
        <w:rPr>
          <w:lang w:val="en-GB"/>
        </w:rPr>
        <w:t xml:space="preserve">Unit </w:t>
      </w:r>
      <w:r w:rsidR="00050F3E" w:rsidRPr="00050F3E">
        <w:rPr>
          <w:lang w:val="en-GB"/>
        </w:rPr>
        <w:t>1</w:t>
      </w:r>
      <w:r w:rsidRPr="00050F3E">
        <w:rPr>
          <w:lang w:val="en-GB"/>
        </w:rPr>
        <w:t>.</w:t>
      </w:r>
      <w:r w:rsidR="00050F3E" w:rsidRPr="00050F3E">
        <w:rPr>
          <w:lang w:val="en-GB"/>
        </w:rPr>
        <w:t>3</w:t>
      </w:r>
      <w:r w:rsidRPr="00050F3E">
        <w:rPr>
          <w:lang w:val="en-GB"/>
        </w:rPr>
        <w:t xml:space="preserve">: </w:t>
      </w:r>
      <w:r w:rsidR="00050F3E" w:rsidRPr="00050F3E">
        <w:rPr>
          <w:lang w:val="en-GB"/>
        </w:rPr>
        <w:t xml:space="preserve">Film and </w:t>
      </w:r>
      <w:r w:rsidR="00277914">
        <w:rPr>
          <w:lang w:val="en-GB"/>
        </w:rPr>
        <w:t>c</w:t>
      </w:r>
      <w:r w:rsidR="00277914" w:rsidRPr="00050F3E">
        <w:rPr>
          <w:lang w:val="en-GB"/>
        </w:rPr>
        <w:t xml:space="preserve">ommercials </w:t>
      </w:r>
    </w:p>
    <w:p w:rsidR="007501CE" w:rsidRDefault="007501CE" w:rsidP="00C77393">
      <w:pPr>
        <w:pStyle w:val="CUPMaintitle"/>
        <w:spacing w:before="240"/>
        <w:rPr>
          <w:rFonts w:ascii="Arial" w:hAnsi="Arial"/>
          <w:lang w:val="en-GB"/>
        </w:rPr>
      </w:pPr>
      <w:r w:rsidRPr="00050F3E">
        <w:rPr>
          <w:lang w:val="en-GB"/>
        </w:rPr>
        <w:t>Worksheet</w:t>
      </w:r>
      <w:r w:rsidRPr="00050F3E">
        <w:rPr>
          <w:rFonts w:ascii="Arial" w:hAnsi="Arial"/>
          <w:lang w:val="en-GB"/>
        </w:rPr>
        <w:t xml:space="preserve"> </w:t>
      </w:r>
    </w:p>
    <w:p w:rsidR="007F5708" w:rsidRPr="00101BB4" w:rsidRDefault="007F5708" w:rsidP="007F5708">
      <w:pPr>
        <w:pStyle w:val="CUPAhead"/>
        <w:rPr>
          <w:sz w:val="22"/>
          <w:szCs w:val="22"/>
          <w:lang w:val="en-GB"/>
        </w:rPr>
      </w:pPr>
    </w:p>
    <w:p w:rsidR="007F5708" w:rsidRPr="000220A4" w:rsidRDefault="007F5708" w:rsidP="007F5708">
      <w:pPr>
        <w:rPr>
          <w:rFonts w:ascii="Times New Roman" w:hAnsi="Times New Roman"/>
          <w:lang w:val="en-GB"/>
        </w:rPr>
      </w:pPr>
    </w:p>
    <w:p w:rsidR="00050F3E" w:rsidRPr="009B0E15" w:rsidRDefault="00050F3E" w:rsidP="00050F3E">
      <w:pPr>
        <w:rPr>
          <w:rFonts w:ascii="Times New Roman" w:hAnsi="Times New Roman"/>
          <w:lang w:val="en-GB"/>
        </w:rPr>
      </w:pPr>
      <w:r w:rsidRPr="009B0E15">
        <w:rPr>
          <w:rFonts w:ascii="Times New Roman" w:hAnsi="Times New Roman"/>
          <w:i/>
          <w:lang w:val="en-GB"/>
        </w:rPr>
        <w:t>Gruen</w:t>
      </w:r>
      <w:r w:rsidRPr="009B0E15">
        <w:rPr>
          <w:rFonts w:ascii="Times New Roman" w:hAnsi="Times New Roman"/>
          <w:lang w:val="en-GB"/>
        </w:rPr>
        <w:t xml:space="preserve">, or </w:t>
      </w:r>
      <w:r w:rsidRPr="009B0E15">
        <w:rPr>
          <w:rFonts w:ascii="Times New Roman" w:hAnsi="Times New Roman"/>
          <w:i/>
          <w:lang w:val="en-GB"/>
        </w:rPr>
        <w:t>The Gruen Transfer</w:t>
      </w:r>
      <w:r w:rsidR="00E64BC5" w:rsidRPr="00530ECD">
        <w:rPr>
          <w:rFonts w:ascii="Times New Roman" w:hAnsi="Times New Roman"/>
          <w:lang w:val="en-GB"/>
        </w:rPr>
        <w:t>,</w:t>
      </w:r>
      <w:r w:rsidRPr="009B0E15">
        <w:rPr>
          <w:rFonts w:ascii="Times New Roman" w:hAnsi="Times New Roman"/>
          <w:lang w:val="en-GB"/>
        </w:rPr>
        <w:t xml:space="preserve"> is an Australian television programme that is about advertising. It may also be classified as ‘light entertainment’. </w:t>
      </w:r>
    </w:p>
    <w:p w:rsidR="00050F3E" w:rsidRPr="009B0E15" w:rsidRDefault="00050F3E" w:rsidP="00050F3E">
      <w:pPr>
        <w:rPr>
          <w:rFonts w:ascii="Times New Roman" w:hAnsi="Times New Roman"/>
          <w:lang w:val="en-GB"/>
        </w:rPr>
      </w:pPr>
    </w:p>
    <w:p w:rsidR="00050F3E" w:rsidRPr="009B0E15" w:rsidRDefault="00050F3E" w:rsidP="00050F3E">
      <w:pPr>
        <w:rPr>
          <w:rFonts w:ascii="Times New Roman" w:hAnsi="Times New Roman"/>
          <w:lang w:val="en-GB"/>
        </w:rPr>
      </w:pPr>
      <w:r w:rsidRPr="009B0E15">
        <w:rPr>
          <w:rFonts w:ascii="Times New Roman" w:hAnsi="Times New Roman"/>
          <w:lang w:val="en-GB"/>
        </w:rPr>
        <w:t>In class, play some of the games that are included in the programme’s format.</w:t>
      </w:r>
      <w:bookmarkStart w:id="0" w:name="_GoBack"/>
      <w:bookmarkEnd w:id="0"/>
    </w:p>
    <w:p w:rsidR="00050F3E" w:rsidRPr="009B0E15" w:rsidRDefault="00050F3E" w:rsidP="00050F3E">
      <w:pPr>
        <w:rPr>
          <w:rFonts w:ascii="Times New Roman" w:hAnsi="Times New Roman"/>
          <w:lang w:val="en-GB"/>
        </w:rPr>
      </w:pPr>
    </w:p>
    <w:p w:rsidR="00050F3E" w:rsidRPr="009B0E15" w:rsidRDefault="00050F3E" w:rsidP="00050F3E">
      <w:pPr>
        <w:rPr>
          <w:rFonts w:ascii="Times New Roman" w:hAnsi="Times New Roman"/>
          <w:lang w:val="en-GB"/>
        </w:rPr>
      </w:pPr>
    </w:p>
    <w:p w:rsidR="00050F3E" w:rsidRPr="009B0E15" w:rsidRDefault="00050F3E" w:rsidP="00050F3E">
      <w:pPr>
        <w:rPr>
          <w:rFonts w:ascii="Times New Roman" w:hAnsi="Times New Roman"/>
          <w:lang w:val="en-GB"/>
        </w:rPr>
      </w:pPr>
      <w:r w:rsidRPr="009B0E15">
        <w:rPr>
          <w:rFonts w:ascii="Times New Roman" w:hAnsi="Times New Roman"/>
          <w:b/>
          <w:lang w:val="en-GB"/>
        </w:rPr>
        <w:t>How do you sell?</w:t>
      </w:r>
    </w:p>
    <w:p w:rsidR="00050F3E" w:rsidRPr="009B0E15" w:rsidRDefault="00050F3E" w:rsidP="00050F3E">
      <w:pPr>
        <w:rPr>
          <w:rFonts w:ascii="Times New Roman" w:hAnsi="Times New Roman"/>
          <w:lang w:val="en-GB"/>
        </w:rPr>
      </w:pPr>
      <w:r w:rsidRPr="009B0E15">
        <w:rPr>
          <w:rFonts w:ascii="Times New Roman" w:hAnsi="Times New Roman"/>
          <w:lang w:val="en-GB"/>
        </w:rPr>
        <w:t>Work with a partner. Each of you should bring to class a different televised ad</w:t>
      </w:r>
      <w:r w:rsidR="00E64BC5">
        <w:rPr>
          <w:rFonts w:ascii="Times New Roman" w:hAnsi="Times New Roman"/>
          <w:lang w:val="en-GB"/>
        </w:rPr>
        <w:t>vertisement</w:t>
      </w:r>
      <w:r w:rsidRPr="009B0E15">
        <w:rPr>
          <w:rFonts w:ascii="Times New Roman" w:hAnsi="Times New Roman"/>
          <w:lang w:val="en-GB"/>
        </w:rPr>
        <w:t xml:space="preserve"> for the same product. You might, for example, bring in a different </w:t>
      </w:r>
      <w:r w:rsidR="00E64BC5" w:rsidRPr="009B0E15">
        <w:rPr>
          <w:rFonts w:ascii="Times New Roman" w:hAnsi="Times New Roman"/>
          <w:lang w:val="en-GB"/>
        </w:rPr>
        <w:t>ad</w:t>
      </w:r>
      <w:r w:rsidR="00E64BC5">
        <w:rPr>
          <w:rFonts w:ascii="Times New Roman" w:hAnsi="Times New Roman"/>
          <w:lang w:val="en-GB"/>
        </w:rPr>
        <w:t>vertisement</w:t>
      </w:r>
      <w:r w:rsidRPr="009B0E15">
        <w:rPr>
          <w:rFonts w:ascii="Times New Roman" w:hAnsi="Times New Roman"/>
          <w:lang w:val="en-GB"/>
        </w:rPr>
        <w:t xml:space="preserve"> for cars</w:t>
      </w:r>
      <w:r w:rsidR="00E64BC5">
        <w:rPr>
          <w:rFonts w:ascii="Times New Roman" w:hAnsi="Times New Roman"/>
          <w:lang w:val="en-GB"/>
        </w:rPr>
        <w:t>,</w:t>
      </w:r>
      <w:r w:rsidRPr="009B0E15">
        <w:rPr>
          <w:rFonts w:ascii="Times New Roman" w:hAnsi="Times New Roman"/>
          <w:lang w:val="en-GB"/>
        </w:rPr>
        <w:t xml:space="preserve"> chocolate or insurance. Take it in turns to explain how the </w:t>
      </w:r>
      <w:r w:rsidR="00E64BC5" w:rsidRPr="009B0E15">
        <w:rPr>
          <w:rFonts w:ascii="Times New Roman" w:hAnsi="Times New Roman"/>
          <w:lang w:val="en-GB"/>
        </w:rPr>
        <w:t>ad</w:t>
      </w:r>
      <w:r w:rsidR="00E64BC5">
        <w:rPr>
          <w:rFonts w:ascii="Times New Roman" w:hAnsi="Times New Roman"/>
          <w:lang w:val="en-GB"/>
        </w:rPr>
        <w:t>vertisement</w:t>
      </w:r>
      <w:r w:rsidRPr="009B0E15">
        <w:rPr>
          <w:rFonts w:ascii="Times New Roman" w:hAnsi="Times New Roman"/>
          <w:lang w:val="en-GB"/>
        </w:rPr>
        <w:t xml:space="preserve"> works. Ask the other students in class to vote for the most effective </w:t>
      </w:r>
      <w:r w:rsidR="00E64BC5" w:rsidRPr="009B0E15">
        <w:rPr>
          <w:rFonts w:ascii="Times New Roman" w:hAnsi="Times New Roman"/>
          <w:lang w:val="en-GB"/>
        </w:rPr>
        <w:t>ad</w:t>
      </w:r>
      <w:r w:rsidR="00E64BC5">
        <w:rPr>
          <w:rFonts w:ascii="Times New Roman" w:hAnsi="Times New Roman"/>
          <w:lang w:val="en-GB"/>
        </w:rPr>
        <w:t>vertisement</w:t>
      </w:r>
      <w:r w:rsidRPr="009B0E15">
        <w:rPr>
          <w:rFonts w:ascii="Times New Roman" w:hAnsi="Times New Roman"/>
          <w:lang w:val="en-GB"/>
        </w:rPr>
        <w:t>.</w:t>
      </w:r>
    </w:p>
    <w:p w:rsidR="00050F3E" w:rsidRPr="009B0E15" w:rsidRDefault="00050F3E" w:rsidP="00050F3E">
      <w:pPr>
        <w:rPr>
          <w:rFonts w:ascii="Times New Roman" w:hAnsi="Times New Roman"/>
          <w:lang w:val="en-GB"/>
        </w:rPr>
      </w:pPr>
    </w:p>
    <w:p w:rsidR="00050F3E" w:rsidRPr="009B0E15" w:rsidRDefault="00050F3E" w:rsidP="00050F3E">
      <w:pPr>
        <w:rPr>
          <w:rFonts w:ascii="Times New Roman" w:hAnsi="Times New Roman"/>
          <w:lang w:val="en-GB"/>
        </w:rPr>
      </w:pPr>
      <w:r w:rsidRPr="009B0E15">
        <w:rPr>
          <w:rFonts w:ascii="Times New Roman" w:hAnsi="Times New Roman"/>
          <w:b/>
          <w:lang w:val="en-GB"/>
        </w:rPr>
        <w:t>What’s wrong with this ad?</w:t>
      </w:r>
    </w:p>
    <w:p w:rsidR="00050F3E" w:rsidRPr="009B0E15" w:rsidRDefault="00050F3E" w:rsidP="00050F3E">
      <w:pPr>
        <w:rPr>
          <w:rFonts w:ascii="Times New Roman" w:hAnsi="Times New Roman"/>
          <w:lang w:val="en-GB"/>
        </w:rPr>
      </w:pPr>
      <w:r w:rsidRPr="009B0E15">
        <w:rPr>
          <w:rFonts w:ascii="Times New Roman" w:hAnsi="Times New Roman"/>
          <w:lang w:val="en-GB"/>
        </w:rPr>
        <w:t xml:space="preserve">Bring into class an </w:t>
      </w:r>
      <w:r w:rsidR="00E64BC5" w:rsidRPr="009B0E15">
        <w:rPr>
          <w:rFonts w:ascii="Times New Roman" w:hAnsi="Times New Roman"/>
          <w:lang w:val="en-GB"/>
        </w:rPr>
        <w:t>ad</w:t>
      </w:r>
      <w:r w:rsidR="00E64BC5">
        <w:rPr>
          <w:rFonts w:ascii="Times New Roman" w:hAnsi="Times New Roman"/>
          <w:lang w:val="en-GB"/>
        </w:rPr>
        <w:t>vertisement</w:t>
      </w:r>
      <w:r w:rsidRPr="009B0E15">
        <w:rPr>
          <w:rFonts w:ascii="Times New Roman" w:hAnsi="Times New Roman"/>
          <w:lang w:val="en-GB"/>
        </w:rPr>
        <w:t xml:space="preserve"> you consider to be problematic and explain the nature of the problem for other students. For example</w:t>
      </w:r>
      <w:r w:rsidR="00E64BC5">
        <w:rPr>
          <w:rFonts w:ascii="Times New Roman" w:hAnsi="Times New Roman"/>
          <w:lang w:val="en-GB"/>
        </w:rPr>
        <w:t>,</w:t>
      </w:r>
      <w:r w:rsidRPr="009B0E15">
        <w:rPr>
          <w:rFonts w:ascii="Times New Roman" w:hAnsi="Times New Roman"/>
          <w:lang w:val="en-GB"/>
        </w:rPr>
        <w:t xml:space="preserve"> the Philadelphia Cream Cheese Heaven Campaign emphasised the cheese’s low fat content. Arguably, the </w:t>
      </w:r>
      <w:r w:rsidR="00E64BC5" w:rsidRPr="009B0E15">
        <w:rPr>
          <w:rFonts w:ascii="Times New Roman" w:hAnsi="Times New Roman"/>
          <w:lang w:val="en-GB"/>
        </w:rPr>
        <w:t>ad</w:t>
      </w:r>
      <w:r w:rsidR="00E64BC5">
        <w:rPr>
          <w:rFonts w:ascii="Times New Roman" w:hAnsi="Times New Roman"/>
          <w:lang w:val="en-GB"/>
        </w:rPr>
        <w:t>vertisement</w:t>
      </w:r>
      <w:r w:rsidRPr="009B0E15">
        <w:rPr>
          <w:rFonts w:ascii="Times New Roman" w:hAnsi="Times New Roman"/>
          <w:lang w:val="en-GB"/>
        </w:rPr>
        <w:t xml:space="preserve"> seems to suggest that even after we die</w:t>
      </w:r>
      <w:r w:rsidR="00E64BC5">
        <w:rPr>
          <w:rFonts w:ascii="Times New Roman" w:hAnsi="Times New Roman"/>
          <w:lang w:val="en-GB"/>
        </w:rPr>
        <w:t>,</w:t>
      </w:r>
      <w:r w:rsidRPr="009B0E15">
        <w:rPr>
          <w:rFonts w:ascii="Times New Roman" w:hAnsi="Times New Roman"/>
          <w:lang w:val="en-GB"/>
        </w:rPr>
        <w:t xml:space="preserve"> we still need to worry about our weight!</w:t>
      </w:r>
    </w:p>
    <w:p w:rsidR="00050F3E" w:rsidRPr="009B0E15" w:rsidRDefault="00050F3E" w:rsidP="00050F3E">
      <w:pPr>
        <w:rPr>
          <w:rFonts w:ascii="Times New Roman" w:hAnsi="Times New Roman"/>
          <w:lang w:val="en-GB"/>
        </w:rPr>
      </w:pPr>
    </w:p>
    <w:p w:rsidR="00050F3E" w:rsidRPr="009B0E15" w:rsidRDefault="00050F3E" w:rsidP="00050F3E">
      <w:pPr>
        <w:rPr>
          <w:rFonts w:ascii="Times New Roman" w:hAnsi="Times New Roman"/>
          <w:lang w:val="en-GB"/>
        </w:rPr>
      </w:pPr>
      <w:r w:rsidRPr="009B0E15">
        <w:rPr>
          <w:rFonts w:ascii="Times New Roman" w:hAnsi="Times New Roman"/>
          <w:b/>
          <w:lang w:val="en-GB"/>
        </w:rPr>
        <w:t>I hate that ad</w:t>
      </w:r>
      <w:r w:rsidRPr="009B0E15">
        <w:rPr>
          <w:rFonts w:ascii="Times New Roman" w:hAnsi="Times New Roman"/>
          <w:lang w:val="en-GB"/>
        </w:rPr>
        <w:t>!</w:t>
      </w:r>
    </w:p>
    <w:p w:rsidR="00050F3E" w:rsidRPr="009B0E15" w:rsidRDefault="00050F3E" w:rsidP="00050F3E">
      <w:pPr>
        <w:rPr>
          <w:rFonts w:ascii="Times New Roman" w:hAnsi="Times New Roman"/>
          <w:lang w:val="en-GB"/>
        </w:rPr>
      </w:pPr>
      <w:r w:rsidRPr="009B0E15">
        <w:rPr>
          <w:rFonts w:ascii="Times New Roman" w:hAnsi="Times New Roman"/>
          <w:lang w:val="en-GB"/>
        </w:rPr>
        <w:t xml:space="preserve">Bring to class a television </w:t>
      </w:r>
      <w:r w:rsidR="00E64BC5" w:rsidRPr="009B0E15">
        <w:rPr>
          <w:rFonts w:ascii="Times New Roman" w:hAnsi="Times New Roman"/>
          <w:lang w:val="en-GB"/>
        </w:rPr>
        <w:t>ad</w:t>
      </w:r>
      <w:r w:rsidR="00E64BC5">
        <w:rPr>
          <w:rFonts w:ascii="Times New Roman" w:hAnsi="Times New Roman"/>
          <w:lang w:val="en-GB"/>
        </w:rPr>
        <w:t>vertisement</w:t>
      </w:r>
      <w:r w:rsidRPr="009B0E15">
        <w:rPr>
          <w:rFonts w:ascii="Times New Roman" w:hAnsi="Times New Roman"/>
          <w:lang w:val="en-GB"/>
        </w:rPr>
        <w:t xml:space="preserve"> that you hate. Show the </w:t>
      </w:r>
      <w:r w:rsidR="00E64BC5" w:rsidRPr="009B0E15">
        <w:rPr>
          <w:rFonts w:ascii="Times New Roman" w:hAnsi="Times New Roman"/>
          <w:lang w:val="en-GB"/>
        </w:rPr>
        <w:t>ad</w:t>
      </w:r>
      <w:r w:rsidR="00E64BC5">
        <w:rPr>
          <w:rFonts w:ascii="Times New Roman" w:hAnsi="Times New Roman"/>
          <w:lang w:val="en-GB"/>
        </w:rPr>
        <w:t>vertisement</w:t>
      </w:r>
      <w:r w:rsidRPr="009B0E15">
        <w:rPr>
          <w:rFonts w:ascii="Times New Roman" w:hAnsi="Times New Roman"/>
          <w:lang w:val="en-GB"/>
        </w:rPr>
        <w:t xml:space="preserve"> to the class and explain why you hate it. Ask your classmates whether or not they share your opinion.</w:t>
      </w:r>
    </w:p>
    <w:p w:rsidR="00050F3E" w:rsidRPr="009B0E15" w:rsidRDefault="00050F3E" w:rsidP="00050F3E">
      <w:pPr>
        <w:rPr>
          <w:rFonts w:ascii="Times New Roman" w:hAnsi="Times New Roman"/>
          <w:lang w:val="en-GB"/>
        </w:rPr>
      </w:pPr>
    </w:p>
    <w:p w:rsidR="00050F3E" w:rsidRPr="009B0E15" w:rsidRDefault="00050F3E" w:rsidP="00050F3E">
      <w:pPr>
        <w:rPr>
          <w:rFonts w:ascii="Times New Roman" w:hAnsi="Times New Roman"/>
          <w:lang w:val="en-GB"/>
        </w:rPr>
      </w:pPr>
      <w:r w:rsidRPr="009B0E15">
        <w:rPr>
          <w:rFonts w:ascii="Times New Roman" w:hAnsi="Times New Roman"/>
          <w:b/>
          <w:lang w:val="en-GB"/>
        </w:rPr>
        <w:t>What is this ad for?</w:t>
      </w:r>
    </w:p>
    <w:p w:rsidR="00050F3E" w:rsidRPr="009B0E15" w:rsidRDefault="00050F3E" w:rsidP="00050F3E">
      <w:pPr>
        <w:rPr>
          <w:rFonts w:ascii="Times New Roman" w:hAnsi="Times New Roman"/>
          <w:lang w:val="en-GB"/>
        </w:rPr>
      </w:pPr>
      <w:r w:rsidRPr="009B0E15">
        <w:rPr>
          <w:rFonts w:ascii="Times New Roman" w:hAnsi="Times New Roman"/>
          <w:lang w:val="en-GB"/>
        </w:rPr>
        <w:t xml:space="preserve">Bring a television </w:t>
      </w:r>
      <w:r w:rsidR="00E64BC5" w:rsidRPr="009B0E15">
        <w:rPr>
          <w:rFonts w:ascii="Times New Roman" w:hAnsi="Times New Roman"/>
          <w:lang w:val="en-GB"/>
        </w:rPr>
        <w:t>ad</w:t>
      </w:r>
      <w:r w:rsidR="00E64BC5">
        <w:rPr>
          <w:rFonts w:ascii="Times New Roman" w:hAnsi="Times New Roman"/>
          <w:lang w:val="en-GB"/>
        </w:rPr>
        <w:t>vertisement</w:t>
      </w:r>
      <w:r w:rsidRPr="009B0E15">
        <w:rPr>
          <w:rFonts w:ascii="Times New Roman" w:hAnsi="Times New Roman"/>
          <w:lang w:val="en-GB"/>
        </w:rPr>
        <w:t xml:space="preserve"> to class. Play only the opening segment to the rest of the class. Ask them to guess what the </w:t>
      </w:r>
      <w:r w:rsidR="00E64BC5" w:rsidRPr="009B0E15">
        <w:rPr>
          <w:rFonts w:ascii="Times New Roman" w:hAnsi="Times New Roman"/>
          <w:lang w:val="en-GB"/>
        </w:rPr>
        <w:t>ad</w:t>
      </w:r>
      <w:r w:rsidR="00E64BC5">
        <w:rPr>
          <w:rFonts w:ascii="Times New Roman" w:hAnsi="Times New Roman"/>
          <w:lang w:val="en-GB"/>
        </w:rPr>
        <w:t>vertisement</w:t>
      </w:r>
      <w:r w:rsidRPr="009B0E15">
        <w:rPr>
          <w:rFonts w:ascii="Times New Roman" w:hAnsi="Times New Roman"/>
          <w:lang w:val="en-GB"/>
        </w:rPr>
        <w:t xml:space="preserve"> is for.</w:t>
      </w:r>
    </w:p>
    <w:sectPr w:rsidR="00050F3E" w:rsidRPr="009B0E15" w:rsidSect="005537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B88" w:rsidRDefault="00104B88" w:rsidP="005E47CF">
      <w:r>
        <w:separator/>
      </w:r>
    </w:p>
  </w:endnote>
  <w:endnote w:type="continuationSeparator" w:id="0">
    <w:p w:rsidR="00104B88" w:rsidRDefault="00104B88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06B" w:rsidRDefault="00D270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 Cambridge University Press 201</w:t>
    </w:r>
    <w:r w:rsidR="00FC3419">
      <w:rPr>
        <w:rFonts w:ascii="Calibri" w:hAnsi="Calibri" w:cs="Calibri"/>
        <w:szCs w:val="20"/>
      </w:rPr>
      <w:t>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06B" w:rsidRDefault="00D270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B88" w:rsidRDefault="00104B88" w:rsidP="005E47CF">
      <w:r>
        <w:separator/>
      </w:r>
    </w:p>
  </w:footnote>
  <w:footnote w:type="continuationSeparator" w:id="0">
    <w:p w:rsidR="00104B88" w:rsidRDefault="00104B88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06B" w:rsidRDefault="00D270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CB9" w:rsidRPr="004160CB" w:rsidRDefault="00552CB9" w:rsidP="00552CB9">
    <w:pPr>
      <w:ind w:left="-850"/>
      <w:jc w:val="right"/>
    </w:pPr>
    <w:r w:rsidRPr="00F14E96">
      <w:rPr>
        <w:noProof/>
        <w:lang w:val="en-IN" w:eastAsia="en-IN"/>
      </w:rPr>
      <w:drawing>
        <wp:inline distT="0" distB="0" distL="0" distR="0" wp14:anchorId="46804346" wp14:editId="41A1A0EF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06B" w:rsidRDefault="00D270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3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18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1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5"/>
  </w:num>
  <w:num w:numId="4">
    <w:abstractNumId w:val="5"/>
  </w:num>
  <w:num w:numId="5">
    <w:abstractNumId w:val="12"/>
  </w:num>
  <w:num w:numId="6">
    <w:abstractNumId w:val="17"/>
  </w:num>
  <w:num w:numId="7">
    <w:abstractNumId w:val="14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0"/>
  </w:num>
  <w:num w:numId="13">
    <w:abstractNumId w:val="1"/>
  </w:num>
  <w:num w:numId="14">
    <w:abstractNumId w:val="4"/>
  </w:num>
  <w:num w:numId="15">
    <w:abstractNumId w:val="9"/>
  </w:num>
  <w:num w:numId="16">
    <w:abstractNumId w:val="13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6"/>
  </w:num>
  <w:num w:numId="20">
    <w:abstractNumId w:val="19"/>
  </w:num>
  <w:num w:numId="21">
    <w:abstractNumId w:val="6"/>
  </w:num>
  <w:num w:numId="22">
    <w:abstractNumId w:val="0"/>
  </w:num>
  <w:num w:numId="23">
    <w:abstractNumId w:val="21"/>
  </w:num>
  <w:num w:numId="24">
    <w:abstractNumId w:val="22"/>
  </w:num>
  <w:num w:numId="25">
    <w:abstractNumId w:val="18"/>
  </w:num>
  <w:num w:numId="26">
    <w:abstractNumId w:val="10"/>
  </w:num>
  <w:num w:numId="27">
    <w:abstractNumId w:val="11"/>
  </w:num>
  <w:num w:numId="28">
    <w:abstractNumId w:val="8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10DF1"/>
    <w:rsid w:val="0004188A"/>
    <w:rsid w:val="00042940"/>
    <w:rsid w:val="00042B96"/>
    <w:rsid w:val="00050F3E"/>
    <w:rsid w:val="00076ED5"/>
    <w:rsid w:val="00090724"/>
    <w:rsid w:val="000C441D"/>
    <w:rsid w:val="00104B88"/>
    <w:rsid w:val="001254DE"/>
    <w:rsid w:val="00135BD1"/>
    <w:rsid w:val="001707D1"/>
    <w:rsid w:val="001B11D1"/>
    <w:rsid w:val="001C722C"/>
    <w:rsid w:val="0020381C"/>
    <w:rsid w:val="00204B88"/>
    <w:rsid w:val="002123E1"/>
    <w:rsid w:val="00222E24"/>
    <w:rsid w:val="002242DB"/>
    <w:rsid w:val="00230FA2"/>
    <w:rsid w:val="0024139B"/>
    <w:rsid w:val="00244736"/>
    <w:rsid w:val="0024652D"/>
    <w:rsid w:val="00257790"/>
    <w:rsid w:val="00272D8B"/>
    <w:rsid w:val="00277914"/>
    <w:rsid w:val="0028683C"/>
    <w:rsid w:val="002F291E"/>
    <w:rsid w:val="0032111F"/>
    <w:rsid w:val="00334570"/>
    <w:rsid w:val="00337828"/>
    <w:rsid w:val="003406A0"/>
    <w:rsid w:val="00351816"/>
    <w:rsid w:val="003773AA"/>
    <w:rsid w:val="003B2735"/>
    <w:rsid w:val="003C27F9"/>
    <w:rsid w:val="00451124"/>
    <w:rsid w:val="00467929"/>
    <w:rsid w:val="00476116"/>
    <w:rsid w:val="004958BA"/>
    <w:rsid w:val="004966EC"/>
    <w:rsid w:val="005005C7"/>
    <w:rsid w:val="0053044E"/>
    <w:rsid w:val="00530ECD"/>
    <w:rsid w:val="005410A9"/>
    <w:rsid w:val="00552CB9"/>
    <w:rsid w:val="00553751"/>
    <w:rsid w:val="0056433C"/>
    <w:rsid w:val="00570AF0"/>
    <w:rsid w:val="005742AD"/>
    <w:rsid w:val="00594F49"/>
    <w:rsid w:val="005E47CF"/>
    <w:rsid w:val="005E6159"/>
    <w:rsid w:val="005F37AD"/>
    <w:rsid w:val="00604160"/>
    <w:rsid w:val="006043E8"/>
    <w:rsid w:val="00627BBF"/>
    <w:rsid w:val="00673C08"/>
    <w:rsid w:val="006941B2"/>
    <w:rsid w:val="006D3A4E"/>
    <w:rsid w:val="006E5C0A"/>
    <w:rsid w:val="006F07AB"/>
    <w:rsid w:val="0073660B"/>
    <w:rsid w:val="007501CE"/>
    <w:rsid w:val="007858C4"/>
    <w:rsid w:val="00791CBB"/>
    <w:rsid w:val="007C6F93"/>
    <w:rsid w:val="007F28CF"/>
    <w:rsid w:val="007F5708"/>
    <w:rsid w:val="00800BA0"/>
    <w:rsid w:val="0081792F"/>
    <w:rsid w:val="00855732"/>
    <w:rsid w:val="008825C8"/>
    <w:rsid w:val="00884ECB"/>
    <w:rsid w:val="008B1C11"/>
    <w:rsid w:val="008B40A8"/>
    <w:rsid w:val="008C32E3"/>
    <w:rsid w:val="00900759"/>
    <w:rsid w:val="009173DD"/>
    <w:rsid w:val="009206E8"/>
    <w:rsid w:val="00932E09"/>
    <w:rsid w:val="00935B0C"/>
    <w:rsid w:val="00951F08"/>
    <w:rsid w:val="00982812"/>
    <w:rsid w:val="009B0971"/>
    <w:rsid w:val="009B0E15"/>
    <w:rsid w:val="009D5368"/>
    <w:rsid w:val="009D79B0"/>
    <w:rsid w:val="00A441E4"/>
    <w:rsid w:val="00A55A3D"/>
    <w:rsid w:val="00A66CF3"/>
    <w:rsid w:val="00A87809"/>
    <w:rsid w:val="00AD15E1"/>
    <w:rsid w:val="00AD3983"/>
    <w:rsid w:val="00B010EB"/>
    <w:rsid w:val="00B305A2"/>
    <w:rsid w:val="00B364B7"/>
    <w:rsid w:val="00B51FF8"/>
    <w:rsid w:val="00B566B4"/>
    <w:rsid w:val="00B61AF0"/>
    <w:rsid w:val="00B978DC"/>
    <w:rsid w:val="00BA14C0"/>
    <w:rsid w:val="00BA6E0E"/>
    <w:rsid w:val="00BB12B2"/>
    <w:rsid w:val="00BB206B"/>
    <w:rsid w:val="00C03D7E"/>
    <w:rsid w:val="00C0623C"/>
    <w:rsid w:val="00C114E2"/>
    <w:rsid w:val="00C3249F"/>
    <w:rsid w:val="00C77393"/>
    <w:rsid w:val="00C85C81"/>
    <w:rsid w:val="00CB1B5E"/>
    <w:rsid w:val="00CB42CF"/>
    <w:rsid w:val="00CE03C2"/>
    <w:rsid w:val="00D20E8C"/>
    <w:rsid w:val="00D2706B"/>
    <w:rsid w:val="00D460B6"/>
    <w:rsid w:val="00DA2FC2"/>
    <w:rsid w:val="00DB75AD"/>
    <w:rsid w:val="00DE3DD0"/>
    <w:rsid w:val="00DE6A31"/>
    <w:rsid w:val="00E14996"/>
    <w:rsid w:val="00E2550A"/>
    <w:rsid w:val="00E64BC5"/>
    <w:rsid w:val="00E65232"/>
    <w:rsid w:val="00E8624F"/>
    <w:rsid w:val="00EB0885"/>
    <w:rsid w:val="00F043EB"/>
    <w:rsid w:val="00F22826"/>
    <w:rsid w:val="00F410F9"/>
    <w:rsid w:val="00F6210B"/>
    <w:rsid w:val="00F744A4"/>
    <w:rsid w:val="00F97DA7"/>
    <w:rsid w:val="00FC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8612698-D64B-4EDF-8FA5-A37B3B23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111F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3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CB130F-83A4-4BF5-A354-6497A3AF8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Aravindhakumar Gajendran</cp:lastModifiedBy>
  <cp:revision>25</cp:revision>
  <cp:lastPrinted>2018-10-02T08:35:00Z</cp:lastPrinted>
  <dcterms:created xsi:type="dcterms:W3CDTF">2019-01-22T11:54:00Z</dcterms:created>
  <dcterms:modified xsi:type="dcterms:W3CDTF">2019-07-10T09:15:00Z</dcterms:modified>
</cp:coreProperties>
</file>